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96" w:rsidRPr="00E41296" w:rsidRDefault="00E41296" w:rsidP="00E4129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/>
          <w:b/>
          <w:bCs/>
          <w:color w:val="000000" w:themeColor="text1"/>
          <w:kern w:val="36"/>
          <w:sz w:val="28"/>
          <w:szCs w:val="28"/>
          <w:lang w:val="ru-RU" w:eastAsia="ru-RU"/>
        </w:rPr>
      </w:pPr>
      <w:r w:rsidRPr="00E41296">
        <w:rPr>
          <w:rFonts w:asciiTheme="minorHAnsi" w:eastAsia="Times New Roman" w:hAnsiTheme="minorHAnsi"/>
          <w:b/>
          <w:bCs/>
          <w:color w:val="000000" w:themeColor="text1"/>
          <w:kern w:val="36"/>
          <w:sz w:val="28"/>
          <w:szCs w:val="28"/>
          <w:lang w:val="ru-RU" w:eastAsia="ru-RU"/>
        </w:rPr>
        <w:t>Документы, предоставляемые заявителем для государственной регистрации биологически активных добавок (БАД) отечественного производства.</w:t>
      </w:r>
    </w:p>
    <w:p w:rsidR="00E41296" w:rsidRPr="006F72DB" w:rsidRDefault="00E41296" w:rsidP="00E41296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I. Административные документы фирмы-производителя</w:t>
      </w:r>
    </w:p>
    <w:p w:rsidR="00E41296" w:rsidRPr="006F72DB" w:rsidRDefault="00E41296" w:rsidP="00E41296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1. Доверенность от производителя на заявителя.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 xml:space="preserve">2. Свидетельство о внесении в Единый государственный реестр и о постановке на налоговый учет организации-заявителя  - </w:t>
      </w:r>
      <w:r>
        <w:rPr>
          <w:rFonts w:asciiTheme="minorHAnsi" w:eastAsia="Times New Roman" w:hAnsiTheme="minorHAnsi"/>
          <w:color w:val="000000"/>
          <w:lang w:val="ru-RU" w:eastAsia="ru-RU"/>
        </w:rPr>
        <w:t>нотариально заверенная копия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.</w:t>
      </w:r>
    </w:p>
    <w:p w:rsidR="00E41296" w:rsidRPr="006F72DB" w:rsidRDefault="00E41296" w:rsidP="00E41296">
      <w:pPr>
        <w:shd w:val="clear" w:color="auto" w:fill="FFFFFF"/>
        <w:spacing w:before="225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II. Документы на производство</w:t>
      </w:r>
    </w:p>
    <w:p w:rsidR="00E41296" w:rsidRPr="006F72DB" w:rsidRDefault="00E41296" w:rsidP="00E41296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bookmarkStart w:id="0" w:name="_GoBack"/>
      <w:bookmarkEnd w:id="0"/>
      <w:r w:rsidRPr="006F72DB">
        <w:rPr>
          <w:rFonts w:asciiTheme="minorHAnsi" w:eastAsia="Times New Roman" w:hAnsiTheme="minorHAnsi"/>
          <w:color w:val="000000"/>
          <w:lang w:val="ru-RU" w:eastAsia="ru-RU"/>
        </w:rPr>
        <w:t>3. Санитарно-эпидемиологическое заключение о соответствии условий производства продукта требованиям </w:t>
      </w:r>
      <w:proofErr w:type="spellStart"/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Роспотребнадзора</w:t>
      </w:r>
      <w:proofErr w:type="spellEnd"/>
      <w:r w:rsidRPr="006F72DB">
        <w:rPr>
          <w:rFonts w:asciiTheme="minorHAnsi" w:eastAsia="Times New Roman" w:hAnsiTheme="minorHAnsi"/>
          <w:color w:val="000000"/>
          <w:lang w:val="ru-RU" w:eastAsia="ru-RU"/>
        </w:rPr>
        <w:t xml:space="preserve"> или акт осмотра помещения, выданный органами местного </w:t>
      </w:r>
      <w:proofErr w:type="spellStart"/>
      <w:r w:rsidRPr="006F72DB">
        <w:rPr>
          <w:rFonts w:asciiTheme="minorHAnsi" w:eastAsia="Times New Roman" w:hAnsiTheme="minorHAnsi"/>
          <w:color w:val="000000"/>
          <w:lang w:val="ru-RU" w:eastAsia="ru-RU"/>
        </w:rPr>
        <w:t>Роспотребнадзора</w:t>
      </w:r>
      <w:proofErr w:type="spellEnd"/>
    </w:p>
    <w:p w:rsidR="00E41296" w:rsidRPr="006F72DB" w:rsidRDefault="00E41296" w:rsidP="00E41296">
      <w:pPr>
        <w:shd w:val="clear" w:color="auto" w:fill="FFFFFF"/>
        <w:spacing w:before="225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III. Документы на продукцию.</w:t>
      </w:r>
    </w:p>
    <w:p w:rsidR="00E41296" w:rsidRPr="006F72DB" w:rsidRDefault="00E41296" w:rsidP="00E41296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4. Технические условия, технологические инструкции, рецептуры и др. на продукцию, заверенные печатью и подписью разработчика технической документации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5.  Спецификация, заверенная печатью и подписью уполномоченного лица от производителя продукции.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6. Документ о полном ингредиентном составе, заверенный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7. Сертификат анализа, заверенный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8. Инструкция по применению, заверенная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9. Пояснительная записка, заверенная печатью и подписью уполномоченного лица от производителя.</w:t>
      </w:r>
    </w:p>
    <w:p w:rsidR="00E41296" w:rsidRPr="006F72DB" w:rsidRDefault="00E41296" w:rsidP="00E41296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10. Схема технологического процесса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11. Сертификаты на все используемое при производстве сырье и упаковку.</w:t>
      </w:r>
    </w:p>
    <w:p w:rsidR="00E41296" w:rsidRPr="006F72DB" w:rsidRDefault="00E41296" w:rsidP="00E41296">
      <w:pPr>
        <w:shd w:val="clear" w:color="auto" w:fill="FFFFFF"/>
        <w:rPr>
          <w:rFonts w:asciiTheme="minorHAnsi" w:eastAsia="Times New Roman" w:hAnsiTheme="minorHAnsi"/>
          <w:b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color w:val="000000"/>
          <w:lang w:eastAsia="ru-RU"/>
        </w:rPr>
        <w:t>IV</w:t>
      </w:r>
      <w:r w:rsidRPr="006F72DB">
        <w:rPr>
          <w:rFonts w:asciiTheme="minorHAnsi" w:eastAsia="Times New Roman" w:hAnsiTheme="minorHAnsi"/>
          <w:b/>
          <w:color w:val="000000"/>
          <w:lang w:val="ru-RU" w:eastAsia="ru-RU"/>
        </w:rPr>
        <w:t>. Декларации качества и безопасности</w:t>
      </w:r>
    </w:p>
    <w:p w:rsidR="00E41296" w:rsidRPr="006F72DB" w:rsidRDefault="00E41296" w:rsidP="00E41296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12. Декларация об использовании или отсутствии в составе продукта компонентов, полученных из генетически модифицированных организмов, заверенная подписью уполномоченного лица и печатью изготовителя.</w:t>
      </w:r>
    </w:p>
    <w:p w:rsidR="00E41296" w:rsidRPr="006F72DB" w:rsidRDefault="00E41296" w:rsidP="00E41296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13. Декларация об отсутствии в составе продукта компонентов и веществ, обладающих наркотическим и психотропным действием, сильнодействующих веществ, заверенная подписью уполномоченного лица и печатью изготовителя.</w:t>
      </w:r>
    </w:p>
    <w:p w:rsidR="00E41296" w:rsidRPr="006F72DB" w:rsidRDefault="00E41296" w:rsidP="00E41296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14. Декларация об отсутствии в составе гормонов и пестицидов.</w:t>
      </w:r>
    </w:p>
    <w:p w:rsidR="00E41296" w:rsidRPr="006F72DB" w:rsidRDefault="00E41296" w:rsidP="00E41296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 xml:space="preserve">15. Декларация о неприменении в процессе производства </w:t>
      </w:r>
      <w:proofErr w:type="spellStart"/>
      <w:r w:rsidRPr="006F72DB">
        <w:rPr>
          <w:rFonts w:asciiTheme="minorHAnsi" w:hAnsiTheme="minorHAnsi"/>
          <w:lang w:val="ru-RU"/>
        </w:rPr>
        <w:t>нано-технологий</w:t>
      </w:r>
      <w:proofErr w:type="spellEnd"/>
      <w:r w:rsidRPr="006F72DB">
        <w:rPr>
          <w:rFonts w:asciiTheme="minorHAnsi" w:hAnsiTheme="minorHAnsi"/>
          <w:lang w:val="ru-RU"/>
        </w:rPr>
        <w:t>.</w:t>
      </w:r>
    </w:p>
    <w:p w:rsidR="00E41296" w:rsidRDefault="00E41296" w:rsidP="00E41296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16. Декларация о соответствии техническим регламентам, применяемым к данному виду продукции.</w:t>
      </w:r>
    </w:p>
    <w:p w:rsidR="00E41296" w:rsidRPr="006F72DB" w:rsidRDefault="00E41296" w:rsidP="00E41296">
      <w:pPr>
        <w:shd w:val="clear" w:color="auto" w:fill="FFFFFF"/>
        <w:rPr>
          <w:rFonts w:asciiTheme="minorHAnsi" w:hAnsiTheme="minorHAnsi"/>
          <w:b/>
          <w:lang w:val="ru-RU"/>
        </w:rPr>
      </w:pPr>
      <w:proofErr w:type="gramStart"/>
      <w:r w:rsidRPr="006F72DB">
        <w:rPr>
          <w:rFonts w:asciiTheme="minorHAnsi" w:hAnsiTheme="minorHAnsi"/>
          <w:b/>
        </w:rPr>
        <w:t>V</w:t>
      </w:r>
      <w:r w:rsidRPr="006F72DB">
        <w:rPr>
          <w:rFonts w:asciiTheme="minorHAnsi" w:hAnsiTheme="minorHAnsi"/>
          <w:b/>
          <w:lang w:val="ru-RU"/>
        </w:rPr>
        <w:t xml:space="preserve">. Документы на компанию – держателя </w:t>
      </w:r>
      <w:proofErr w:type="spellStart"/>
      <w:r w:rsidRPr="006F72DB">
        <w:rPr>
          <w:rFonts w:asciiTheme="minorHAnsi" w:hAnsiTheme="minorHAnsi"/>
          <w:b/>
          <w:lang w:val="ru-RU"/>
        </w:rPr>
        <w:t>СоГР</w:t>
      </w:r>
      <w:proofErr w:type="spellEnd"/>
      <w:r w:rsidRPr="006F72DB">
        <w:rPr>
          <w:rFonts w:asciiTheme="minorHAnsi" w:hAnsiTheme="minorHAnsi"/>
          <w:b/>
          <w:lang w:val="ru-RU"/>
        </w:rPr>
        <w:t>.</w:t>
      </w:r>
      <w:proofErr w:type="gramEnd"/>
    </w:p>
    <w:p w:rsidR="00E41296" w:rsidRPr="006F72DB" w:rsidRDefault="00E41296" w:rsidP="00E41296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>
        <w:rPr>
          <w:rFonts w:asciiTheme="minorHAnsi" w:hAnsiTheme="minorHAnsi"/>
          <w:lang w:val="ru-RU"/>
        </w:rPr>
        <w:t xml:space="preserve">В случае, если </w:t>
      </w:r>
      <w:proofErr w:type="spellStart"/>
      <w:r>
        <w:rPr>
          <w:rFonts w:asciiTheme="minorHAnsi" w:hAnsiTheme="minorHAnsi"/>
          <w:lang w:val="ru-RU"/>
        </w:rPr>
        <w:t>СоГР</w:t>
      </w:r>
      <w:proofErr w:type="spellEnd"/>
      <w:r>
        <w:rPr>
          <w:rFonts w:asciiTheme="minorHAnsi" w:hAnsiTheme="minorHAnsi"/>
          <w:lang w:val="ru-RU"/>
        </w:rPr>
        <w:t xml:space="preserve"> выписывается не на имя производителя, необходимо предоставить Свидетельство </w:t>
      </w:r>
      <w:proofErr w:type="gramStart"/>
      <w:r>
        <w:rPr>
          <w:rFonts w:asciiTheme="minorHAnsi" w:hAnsiTheme="minorHAnsi"/>
          <w:lang w:val="ru-RU"/>
        </w:rPr>
        <w:t>в</w:t>
      </w:r>
      <w:proofErr w:type="gramEnd"/>
      <w:r>
        <w:rPr>
          <w:rFonts w:asciiTheme="minorHAnsi" w:hAnsiTheme="minorHAnsi"/>
          <w:lang w:val="ru-RU"/>
        </w:rPr>
        <w:t xml:space="preserve"> внесении в государственный реестр (нотариально заверенную копию) и выписку из ЕГРЮЛ на компанию – будущего держателя </w:t>
      </w:r>
      <w:proofErr w:type="spellStart"/>
      <w:r>
        <w:rPr>
          <w:rFonts w:asciiTheme="minorHAnsi" w:hAnsiTheme="minorHAnsi"/>
          <w:lang w:val="ru-RU"/>
        </w:rPr>
        <w:t>СоГР</w:t>
      </w:r>
      <w:proofErr w:type="spellEnd"/>
      <w:r>
        <w:rPr>
          <w:rFonts w:asciiTheme="minorHAnsi" w:hAnsiTheme="minorHAnsi"/>
          <w:lang w:val="ru-RU"/>
        </w:rPr>
        <w:t>.</w:t>
      </w:r>
    </w:p>
    <w:p w:rsidR="00E41296" w:rsidRPr="006F72DB" w:rsidRDefault="00E41296" w:rsidP="00E41296">
      <w:pPr>
        <w:rPr>
          <w:rFonts w:asciiTheme="minorHAnsi" w:hAnsiTheme="minorHAnsi"/>
          <w:lang w:val="ru-RU"/>
        </w:rPr>
      </w:pPr>
    </w:p>
    <w:p w:rsidR="00E41296" w:rsidRPr="006F72DB" w:rsidRDefault="00E41296" w:rsidP="00E41296">
      <w:pPr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Все документы (кроме п. 11) предоставляются в двух экземплярах!</w:t>
      </w:r>
    </w:p>
    <w:p w:rsidR="0065233E" w:rsidRPr="00C76B07" w:rsidRDefault="0065233E">
      <w:pPr>
        <w:rPr>
          <w:lang w:val="ru-RU"/>
        </w:rPr>
      </w:pPr>
    </w:p>
    <w:sectPr w:rsidR="0065233E" w:rsidRPr="00C76B07" w:rsidSect="0065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76B07"/>
    <w:rsid w:val="0065233E"/>
    <w:rsid w:val="006B2EBE"/>
    <w:rsid w:val="00C42522"/>
    <w:rsid w:val="00C76B07"/>
    <w:rsid w:val="00E4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7"/>
    <w:pPr>
      <w:spacing w:after="0" w:line="240" w:lineRule="auto"/>
      <w:jc w:val="left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TTT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</dc:creator>
  <cp:lastModifiedBy>Testa</cp:lastModifiedBy>
  <cp:revision>2</cp:revision>
  <dcterms:created xsi:type="dcterms:W3CDTF">2017-05-23T14:05:00Z</dcterms:created>
  <dcterms:modified xsi:type="dcterms:W3CDTF">2017-05-23T14:05:00Z</dcterms:modified>
</cp:coreProperties>
</file>